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F9" w:rsidRDefault="002A67F9" w:rsidP="002A67F9">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Narration – “For how do you say that I am mad?”</w:t>
      </w:r>
    </w:p>
    <w:p w:rsidR="002A67F9" w:rsidRPr="002A67F9" w:rsidRDefault="002A67F9" w:rsidP="002A67F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2A67F9">
        <w:rPr>
          <w:rFonts w:ascii="Arial" w:eastAsia="Times New Roman" w:hAnsi="Arial" w:cs="Arial"/>
          <w:color w:val="000000"/>
          <w:sz w:val="21"/>
          <w:szCs w:val="21"/>
        </w:rPr>
        <w:t>Does the narrator's version of reality seem unique to you? Do you know people who see things in the same way the narrator does?</w:t>
      </w:r>
      <w:r>
        <w:rPr>
          <w:rFonts w:ascii="Arial" w:eastAsia="Times New Roman" w:hAnsi="Arial" w:cs="Arial"/>
          <w:color w:val="000000"/>
          <w:sz w:val="21"/>
          <w:szCs w:val="21"/>
        </w:rPr>
        <w:t xml:space="preserve">  Provide an example.  Be specific and to the point.</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p>
    <w:p w:rsidR="002A67F9" w:rsidRPr="002A67F9" w:rsidRDefault="002A67F9" w:rsidP="002A67F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2A67F9">
        <w:rPr>
          <w:rFonts w:ascii="Arial" w:eastAsia="Times New Roman" w:hAnsi="Arial" w:cs="Arial"/>
          <w:color w:val="000000"/>
          <w:sz w:val="21"/>
          <w:szCs w:val="21"/>
        </w:rPr>
        <w:t>Can you identify with any aspects of the narrator's outlook? Which ones? Or does the narrator seem almost "inhuman" to you? If so, what are some of the reasons?</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p>
    <w:p w:rsidR="002A67F9" w:rsidRPr="002A67F9" w:rsidRDefault="002A67F9" w:rsidP="002A67F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2A67F9">
        <w:rPr>
          <w:rFonts w:ascii="Arial" w:eastAsia="Times New Roman" w:hAnsi="Arial" w:cs="Arial"/>
          <w:color w:val="000000"/>
          <w:sz w:val="21"/>
          <w:szCs w:val="21"/>
        </w:rPr>
        <w:t>Does light impact the characters' versions of reality? What about darkness?</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p>
    <w:p w:rsidR="002A67F9" w:rsidRPr="002A67F9" w:rsidRDefault="002A67F9" w:rsidP="002A67F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2A67F9">
        <w:rPr>
          <w:rFonts w:ascii="Arial" w:eastAsia="Times New Roman" w:hAnsi="Arial" w:cs="Arial"/>
          <w:color w:val="000000"/>
          <w:sz w:val="21"/>
          <w:szCs w:val="21"/>
        </w:rPr>
        <w:t>Could the story the narrator tells be a dream or nightmare? If so, what evidence from the text could you use to prove it?</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rPr>
        <w:br/>
      </w:r>
      <w:bookmarkStart w:id="0" w:name="_GoBack"/>
      <w:bookmarkEnd w:id="0"/>
    </w:p>
    <w:p w:rsidR="002A67F9" w:rsidRPr="002A67F9" w:rsidRDefault="002A67F9" w:rsidP="002A67F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2A67F9">
        <w:rPr>
          <w:rFonts w:ascii="Arial" w:eastAsia="Times New Roman" w:hAnsi="Arial" w:cs="Arial"/>
          <w:color w:val="000000"/>
          <w:sz w:val="21"/>
          <w:szCs w:val="21"/>
        </w:rPr>
        <w:t>The narrator claims he'll prove he's not "mad." Does he? If not, what are some of the flaws in his argument? What makes you think the narrator is sane or insane, at the end of the story?</w:t>
      </w:r>
    </w:p>
    <w:p w:rsidR="00065DC0" w:rsidRDefault="00065DC0"/>
    <w:sectPr w:rsidR="00065DC0" w:rsidSect="00774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5F04"/>
    <w:multiLevelType w:val="multilevel"/>
    <w:tmpl w:val="C360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F9"/>
    <w:rsid w:val="00065DC0"/>
    <w:rsid w:val="002A67F9"/>
    <w:rsid w:val="006E4ECF"/>
    <w:rsid w:val="0077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rlin Sans FB" w:eastAsiaTheme="minorHAnsi" w:hAnsi="Berlin Sans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rlin Sans FB" w:eastAsiaTheme="minorHAnsi" w:hAnsi="Berlin Sans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KANELAND CUSD 302</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2012-11-06T15:38:00Z</dcterms:created>
  <dcterms:modified xsi:type="dcterms:W3CDTF">2012-11-07T13:04:00Z</dcterms:modified>
</cp:coreProperties>
</file>